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A1133" w14:textId="6D06862B" w:rsidR="008A4DFA" w:rsidRDefault="00FD02C2" w:rsidP="00CD7456">
      <w:pPr>
        <w:jc w:val="center"/>
        <w:rPr>
          <w:sz w:val="36"/>
          <w:szCs w:val="36"/>
        </w:rPr>
      </w:pPr>
      <w:r w:rsidRPr="00CD7456">
        <w:rPr>
          <w:sz w:val="36"/>
          <w:szCs w:val="36"/>
        </w:rPr>
        <w:t>Under Dash Vent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5"/>
        <w:gridCol w:w="4825"/>
      </w:tblGrid>
      <w:tr w:rsidR="00FD02C2" w14:paraId="5FCBA1B1" w14:textId="77777777" w:rsidTr="00CD7456">
        <w:tc>
          <w:tcPr>
            <w:tcW w:w="4525" w:type="dxa"/>
          </w:tcPr>
          <w:p w14:paraId="2E55FE55" w14:textId="7E1FC870" w:rsidR="000121E4" w:rsidRPr="00CD7456" w:rsidRDefault="000121E4" w:rsidP="00CD7456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02DA753" wp14:editId="7948EFAD">
                  <wp:extent cx="2725420" cy="10547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784ABF" w14:textId="77777777" w:rsidR="00CD7456" w:rsidRDefault="00CD7456">
            <w:pPr>
              <w:rPr>
                <w:noProof/>
              </w:rPr>
            </w:pPr>
          </w:p>
          <w:p w14:paraId="64CE7F1E" w14:textId="160C32D3" w:rsidR="00FD02C2" w:rsidRDefault="00FD02C2"/>
          <w:p w14:paraId="616770EE" w14:textId="77777777" w:rsidR="00CD7456" w:rsidRDefault="00CD7456"/>
          <w:p w14:paraId="1998A43B" w14:textId="77777777" w:rsidR="00CD7456" w:rsidRDefault="00CD7456"/>
          <w:p w14:paraId="4BA7D417" w14:textId="77777777" w:rsidR="00CD7456" w:rsidRDefault="00CD7456"/>
          <w:p w14:paraId="21E27BEB" w14:textId="77777777" w:rsidR="00CD7456" w:rsidRDefault="00CD7456" w:rsidP="00CD7456">
            <w:pPr>
              <w:jc w:val="center"/>
              <w:rPr>
                <w:sz w:val="36"/>
                <w:szCs w:val="36"/>
              </w:rPr>
            </w:pPr>
            <w:r w:rsidRPr="00CD7456">
              <w:rPr>
                <w:sz w:val="36"/>
                <w:szCs w:val="36"/>
              </w:rPr>
              <w:t>Passenger side</w:t>
            </w:r>
          </w:p>
          <w:p w14:paraId="50EB5CF9" w14:textId="62AA22FB" w:rsidR="000121E4" w:rsidRPr="00CD7456" w:rsidRDefault="000121E4" w:rsidP="00CD745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(</w:t>
            </w:r>
            <w:proofErr w:type="gramStart"/>
            <w:r>
              <w:rPr>
                <w:sz w:val="36"/>
                <w:szCs w:val="36"/>
              </w:rPr>
              <w:t>same</w:t>
            </w:r>
            <w:proofErr w:type="gramEnd"/>
            <w:r>
              <w:rPr>
                <w:sz w:val="36"/>
                <w:szCs w:val="36"/>
              </w:rPr>
              <w:t xml:space="preserve"> applies for driver side)</w:t>
            </w:r>
          </w:p>
        </w:tc>
        <w:tc>
          <w:tcPr>
            <w:tcW w:w="4825" w:type="dxa"/>
          </w:tcPr>
          <w:p w14:paraId="7DB723E6" w14:textId="77777777" w:rsidR="00FD02C2" w:rsidRDefault="00FD02C2">
            <w:r>
              <w:rPr>
                <w:noProof/>
              </w:rPr>
              <w:drawing>
                <wp:inline distT="0" distB="0" distL="0" distR="0" wp14:anchorId="2D2534C1" wp14:editId="01833DFD">
                  <wp:extent cx="2941223" cy="2207228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14" cy="221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5AA07C" w14:textId="0DE0D58D" w:rsidR="00FD02C2" w:rsidRDefault="00CD7456">
            <w:r>
              <w:t>heater core to upper vent and junction to second smaller hose to mid-dash vent</w:t>
            </w:r>
          </w:p>
        </w:tc>
      </w:tr>
      <w:tr w:rsidR="00FD02C2" w14:paraId="3E40D4B6" w14:textId="77777777" w:rsidTr="00CD7456">
        <w:tc>
          <w:tcPr>
            <w:tcW w:w="4525" w:type="dxa"/>
          </w:tcPr>
          <w:p w14:paraId="614F7A4F" w14:textId="77777777" w:rsidR="00FD02C2" w:rsidRDefault="00FD02C2">
            <w:r>
              <w:rPr>
                <w:noProof/>
              </w:rPr>
              <w:drawing>
                <wp:inline distT="0" distB="0" distL="0" distR="0" wp14:anchorId="7AF2824D" wp14:editId="662881BE">
                  <wp:extent cx="2749025" cy="199961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88" cy="2000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06EBD4" w14:textId="35AE49F4" w:rsidR="00CD7456" w:rsidRDefault="00CD7456">
            <w:r>
              <w:t>upper vent junction lesser hose (mid-dash vent)</w:t>
            </w:r>
          </w:p>
        </w:tc>
        <w:tc>
          <w:tcPr>
            <w:tcW w:w="4825" w:type="dxa"/>
          </w:tcPr>
          <w:p w14:paraId="4687527C" w14:textId="77777777" w:rsidR="00FD02C2" w:rsidRDefault="00CD7456">
            <w:r>
              <w:rPr>
                <w:noProof/>
              </w:rPr>
              <w:drawing>
                <wp:inline distT="0" distB="0" distL="0" distR="0" wp14:anchorId="2FB105AA" wp14:editId="1983B39C">
                  <wp:extent cx="2684958" cy="3583703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00" cy="3597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91E666" w14:textId="0D0C49FE" w:rsidR="00CD7456" w:rsidRDefault="00CD7456">
            <w:r>
              <w:t>mid-dash vent</w:t>
            </w:r>
          </w:p>
        </w:tc>
      </w:tr>
      <w:tr w:rsidR="00FD02C2" w14:paraId="3726C2E3" w14:textId="77777777" w:rsidTr="00CD7456">
        <w:tc>
          <w:tcPr>
            <w:tcW w:w="4525" w:type="dxa"/>
          </w:tcPr>
          <w:p w14:paraId="582D151F" w14:textId="77777777" w:rsidR="00FD02C2" w:rsidRDefault="00FD02C2"/>
        </w:tc>
        <w:tc>
          <w:tcPr>
            <w:tcW w:w="4825" w:type="dxa"/>
          </w:tcPr>
          <w:p w14:paraId="54901948" w14:textId="77777777" w:rsidR="00FD02C2" w:rsidRDefault="00FD02C2"/>
        </w:tc>
      </w:tr>
      <w:tr w:rsidR="00FD02C2" w14:paraId="73F1D1E6" w14:textId="77777777" w:rsidTr="00CD7456">
        <w:tc>
          <w:tcPr>
            <w:tcW w:w="4525" w:type="dxa"/>
          </w:tcPr>
          <w:p w14:paraId="5511ED0B" w14:textId="77777777" w:rsidR="00FD02C2" w:rsidRDefault="00FD02C2"/>
        </w:tc>
        <w:tc>
          <w:tcPr>
            <w:tcW w:w="4825" w:type="dxa"/>
          </w:tcPr>
          <w:p w14:paraId="2BBFB0E3" w14:textId="77777777" w:rsidR="00FD02C2" w:rsidRDefault="00FD02C2"/>
        </w:tc>
      </w:tr>
    </w:tbl>
    <w:p w14:paraId="4C9EBEF7" w14:textId="77777777" w:rsidR="00FD02C2" w:rsidRDefault="00FD02C2"/>
    <w:p w14:paraId="618C1908" w14:textId="44CF9D80" w:rsidR="00FD02C2" w:rsidRDefault="00FD02C2">
      <w:r>
        <w:softHyphen/>
      </w:r>
    </w:p>
    <w:p w14:paraId="3B40EA07" w14:textId="6F33A0AA" w:rsidR="00FD02C2" w:rsidRDefault="00FD02C2"/>
    <w:sectPr w:rsidR="00FD0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C2"/>
    <w:rsid w:val="000121E4"/>
    <w:rsid w:val="008A4DFA"/>
    <w:rsid w:val="00CD7456"/>
    <w:rsid w:val="00FD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B8967"/>
  <w15:chartTrackingRefBased/>
  <w15:docId w15:val="{4F782E14-E3F2-4DFC-9F14-B51B9D97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0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Laray</dc:creator>
  <cp:keywords/>
  <dc:description/>
  <cp:lastModifiedBy>James Laray</cp:lastModifiedBy>
  <cp:revision>1</cp:revision>
  <dcterms:created xsi:type="dcterms:W3CDTF">2022-03-13T15:01:00Z</dcterms:created>
  <dcterms:modified xsi:type="dcterms:W3CDTF">2022-03-13T15:16:00Z</dcterms:modified>
</cp:coreProperties>
</file>